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55AC" w14:textId="17E4154B" w:rsidR="00EF32F0" w:rsidRPr="00EA2158" w:rsidRDefault="004E6905" w:rsidP="00A11086">
      <w:pPr>
        <w:pStyle w:val="Title"/>
        <w:jc w:val="center"/>
        <w:rPr>
          <w:b/>
          <w:bCs/>
          <w:color w:val="1F3864" w:themeColor="accent1" w:themeShade="80"/>
          <w:sz w:val="36"/>
          <w:szCs w:val="36"/>
        </w:rPr>
      </w:pPr>
      <w:r w:rsidRPr="00EA2158">
        <w:rPr>
          <w:b/>
          <w:bCs/>
          <w:color w:val="1F3864" w:themeColor="accent1" w:themeShade="80"/>
          <w:sz w:val="36"/>
          <w:szCs w:val="36"/>
        </w:rPr>
        <w:t>Performance in Practice Abstract Attachment Checklist</w:t>
      </w:r>
    </w:p>
    <w:p w14:paraId="10E45A65" w14:textId="77777777" w:rsidR="00A11086" w:rsidRDefault="00A11086"/>
    <w:p w14:paraId="17D5B298" w14:textId="6F75E860" w:rsidR="00A11086" w:rsidRPr="00A11086" w:rsidRDefault="00A11086">
      <w:pPr>
        <w:rPr>
          <w:i/>
          <w:iCs/>
        </w:rPr>
      </w:pPr>
      <w:r w:rsidRPr="00A11086">
        <w:rPr>
          <w:i/>
          <w:iCs/>
        </w:rPr>
        <w:t>Use this checklist to make sure you have all the attachments necessary for the Performance in Practice Abstract.</w:t>
      </w:r>
    </w:p>
    <w:p w14:paraId="5F6A565D" w14:textId="236C967B" w:rsidR="002272FE" w:rsidRPr="00A11086" w:rsidRDefault="002272FE" w:rsidP="00A11086">
      <w:pPr>
        <w:spacing w:after="0"/>
        <w:rPr>
          <w:b/>
          <w:bCs/>
        </w:rPr>
      </w:pPr>
      <w:r w:rsidRPr="00A11086">
        <w:rPr>
          <w:b/>
          <w:bCs/>
        </w:rPr>
        <w:t xml:space="preserve">Notes: </w:t>
      </w:r>
    </w:p>
    <w:p w14:paraId="067FF678" w14:textId="34652312" w:rsidR="002272FE" w:rsidRDefault="002272FE" w:rsidP="00A11086">
      <w:pPr>
        <w:pStyle w:val="ListParagraph"/>
        <w:numPr>
          <w:ilvl w:val="0"/>
          <w:numId w:val="1"/>
        </w:numPr>
        <w:spacing w:after="0"/>
      </w:pPr>
      <w:r>
        <w:t>It is only necessary to insert a number</w:t>
      </w:r>
      <w:r w:rsidR="00B33344">
        <w:t xml:space="preserve"> in the attachment name</w:t>
      </w:r>
      <w:r>
        <w:t xml:space="preserve"> if there are multiple documents required for a type of attachment.</w:t>
      </w:r>
    </w:p>
    <w:p w14:paraId="241191E0" w14:textId="1960AB3B" w:rsidR="002272FE" w:rsidRDefault="002272FE" w:rsidP="00A11086">
      <w:pPr>
        <w:pStyle w:val="ListParagraph"/>
        <w:numPr>
          <w:ilvl w:val="0"/>
          <w:numId w:val="1"/>
        </w:numPr>
        <w:spacing w:after="0"/>
      </w:pPr>
      <w:r>
        <w:t>The Activity ID refers to the ACCME Activity ID assigned to the activity in PARS.</w:t>
      </w:r>
    </w:p>
    <w:p w14:paraId="2C95AFC1" w14:textId="4838FCF9" w:rsidR="008C0ED1" w:rsidRDefault="008C0ED1" w:rsidP="00A11086">
      <w:pPr>
        <w:pStyle w:val="ListParagraph"/>
        <w:numPr>
          <w:ilvl w:val="0"/>
          <w:numId w:val="1"/>
        </w:numPr>
        <w:spacing w:after="0"/>
      </w:pPr>
      <w:r>
        <w:t>A Performance in Practice Abstract needs to be completed for each assigned activity.  Attachments need to be included for each activity, even if they are the same as for another activity.</w:t>
      </w:r>
    </w:p>
    <w:p w14:paraId="4E9AFD91" w14:textId="77777777" w:rsidR="002272FE" w:rsidRDefault="00227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6437"/>
        <w:gridCol w:w="1795"/>
      </w:tblGrid>
      <w:tr w:rsidR="00A11086" w14:paraId="60662CBF" w14:textId="77777777" w:rsidTr="008C0ED1">
        <w:tc>
          <w:tcPr>
            <w:tcW w:w="1118" w:type="dxa"/>
          </w:tcPr>
          <w:p w14:paraId="0ABE5D17" w14:textId="7D5E5C0D" w:rsidR="00A11086" w:rsidRPr="008C0ED1" w:rsidRDefault="008C0ED1" w:rsidP="008C0ED1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8C0ED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Included</w:t>
            </w:r>
          </w:p>
        </w:tc>
        <w:tc>
          <w:tcPr>
            <w:tcW w:w="6437" w:type="dxa"/>
          </w:tcPr>
          <w:p w14:paraId="4405E41E" w14:textId="395D37D8" w:rsidR="00A11086" w:rsidRPr="008C0ED1" w:rsidRDefault="00A11086" w:rsidP="008C0ED1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8C0ED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Attachment</w:t>
            </w:r>
          </w:p>
        </w:tc>
        <w:tc>
          <w:tcPr>
            <w:tcW w:w="1795" w:type="dxa"/>
          </w:tcPr>
          <w:p w14:paraId="310D258C" w14:textId="4D625635" w:rsidR="00A11086" w:rsidRPr="008C0ED1" w:rsidRDefault="00A11086" w:rsidP="008C0ED1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8C0ED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Required or Conditional</w:t>
            </w:r>
          </w:p>
        </w:tc>
      </w:tr>
      <w:tr w:rsidR="00A11086" w14:paraId="328614F6" w14:textId="77777777" w:rsidTr="008C0ED1">
        <w:tc>
          <w:tcPr>
            <w:tcW w:w="1118" w:type="dxa"/>
          </w:tcPr>
          <w:p w14:paraId="4ACF80C4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3A98BBBE" w14:textId="1C290235" w:rsidR="00A11086" w:rsidRPr="008C0ED1" w:rsidRDefault="00A11086" w:rsidP="00A11086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Attachment 1 – Relevant Financial Relationships_(insert</w:t>
            </w:r>
            <w:proofErr w:type="gramStart"/>
            <w:r w:rsidRPr="008C0ED1">
              <w:rPr>
                <w:color w:val="000000" w:themeColor="text1"/>
                <w:w w:val="105"/>
              </w:rPr>
              <w:t>#</w:t>
            </w:r>
            <w:r w:rsidRPr="008C0ED1">
              <w:rPr>
                <w:color w:val="000000" w:themeColor="text1"/>
                <w:w w:val="105"/>
              </w:rPr>
              <w:t>)_</w:t>
            </w:r>
            <w:proofErr w:type="gramEnd"/>
            <w:r w:rsidRPr="008C0ED1">
              <w:rPr>
                <w:color w:val="000000" w:themeColor="text1"/>
                <w:w w:val="105"/>
              </w:rPr>
              <w:t>(</w:t>
            </w:r>
            <w:r w:rsidRPr="008C0ED1">
              <w:rPr>
                <w:color w:val="000000" w:themeColor="text1"/>
                <w:w w:val="105"/>
              </w:rPr>
              <w:t>Activity ID)</w:t>
            </w:r>
          </w:p>
          <w:p w14:paraId="158BAFD4" w14:textId="77777777" w:rsidR="00A11086" w:rsidRPr="008C0ED1" w:rsidRDefault="00A11086">
            <w:pPr>
              <w:rPr>
                <w:color w:val="000000" w:themeColor="text1"/>
                <w:w w:val="105"/>
              </w:rPr>
            </w:pPr>
          </w:p>
        </w:tc>
        <w:tc>
          <w:tcPr>
            <w:tcW w:w="1795" w:type="dxa"/>
          </w:tcPr>
          <w:p w14:paraId="2AE51C94" w14:textId="484D78DC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Required</w:t>
            </w:r>
          </w:p>
        </w:tc>
      </w:tr>
      <w:tr w:rsidR="00A11086" w14:paraId="108FB766" w14:textId="77777777" w:rsidTr="008C0ED1">
        <w:tc>
          <w:tcPr>
            <w:tcW w:w="1118" w:type="dxa"/>
          </w:tcPr>
          <w:p w14:paraId="5CDEE7E0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43CAABD6" w14:textId="77777777" w:rsidR="00A11086" w:rsidRPr="008C0ED1" w:rsidRDefault="00A11086" w:rsidP="00A11086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Attachment 2 – Performance in Practice Individuals in Control of Content</w:t>
            </w:r>
            <w:proofErr w:type="gramStart"/>
            <w:r w:rsidRPr="008C0ED1">
              <w:rPr>
                <w:color w:val="000000" w:themeColor="text1"/>
                <w:w w:val="105"/>
              </w:rPr>
              <w:t>_(</w:t>
            </w:r>
            <w:proofErr w:type="gramEnd"/>
            <w:r w:rsidRPr="008C0ED1">
              <w:rPr>
                <w:color w:val="000000" w:themeColor="text1"/>
                <w:w w:val="105"/>
              </w:rPr>
              <w:t>Activity ID)</w:t>
            </w:r>
          </w:p>
          <w:p w14:paraId="6E72534A" w14:textId="77777777" w:rsidR="00A11086" w:rsidRPr="008C0ED1" w:rsidRDefault="00A11086">
            <w:pPr>
              <w:rPr>
                <w:color w:val="000000" w:themeColor="text1"/>
                <w:w w:val="105"/>
              </w:rPr>
            </w:pPr>
          </w:p>
        </w:tc>
        <w:tc>
          <w:tcPr>
            <w:tcW w:w="1795" w:type="dxa"/>
          </w:tcPr>
          <w:p w14:paraId="32F232B2" w14:textId="2C53B4A6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Required</w:t>
            </w:r>
          </w:p>
        </w:tc>
      </w:tr>
      <w:tr w:rsidR="00A11086" w14:paraId="401794D5" w14:textId="77777777" w:rsidTr="008C0ED1">
        <w:tc>
          <w:tcPr>
            <w:tcW w:w="1118" w:type="dxa"/>
          </w:tcPr>
          <w:p w14:paraId="747B8AA2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74086541" w14:textId="77777777" w:rsidR="00A11086" w:rsidRPr="008C0ED1" w:rsidRDefault="00A11086" w:rsidP="00A11086">
            <w:pPr>
              <w:rPr>
                <w:rFonts w:cs="Arial Unicode MS"/>
                <w:color w:val="000000" w:themeColor="text1"/>
                <w:w w:val="110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Attachment 3 – Financial Relationships Disclosure(insert</w:t>
            </w:r>
            <w:proofErr w:type="gramStart"/>
            <w:r w:rsidRPr="008C0ED1">
              <w:rPr>
                <w:rFonts w:cs="Arial Unicode MS"/>
                <w:color w:val="000000" w:themeColor="text1"/>
                <w:w w:val="110"/>
              </w:rPr>
              <w:t>#)_</w:t>
            </w:r>
            <w:proofErr w:type="gramEnd"/>
            <w:r w:rsidRPr="008C0ED1">
              <w:rPr>
                <w:rFonts w:cs="Arial Unicode MS"/>
                <w:color w:val="000000" w:themeColor="text1"/>
                <w:w w:val="110"/>
              </w:rPr>
              <w:t>(Activity ID)</w:t>
            </w:r>
          </w:p>
          <w:p w14:paraId="42826D1A" w14:textId="77777777" w:rsidR="00A11086" w:rsidRPr="008C0ED1" w:rsidRDefault="00A11086">
            <w:pPr>
              <w:rPr>
                <w:color w:val="000000" w:themeColor="text1"/>
                <w:w w:val="105"/>
              </w:rPr>
            </w:pPr>
          </w:p>
        </w:tc>
        <w:tc>
          <w:tcPr>
            <w:tcW w:w="1795" w:type="dxa"/>
          </w:tcPr>
          <w:p w14:paraId="20A048DA" w14:textId="2DC37637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Required</w:t>
            </w:r>
          </w:p>
        </w:tc>
      </w:tr>
      <w:tr w:rsidR="00A11086" w14:paraId="1AF775DD" w14:textId="77777777" w:rsidTr="008C0ED1">
        <w:tc>
          <w:tcPr>
            <w:tcW w:w="1118" w:type="dxa"/>
          </w:tcPr>
          <w:p w14:paraId="63B58DB6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470A7342" w14:textId="580C3F86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Attachment 4 – Commercial Support Disclosure(insert</w:t>
            </w:r>
            <w:proofErr w:type="gramStart"/>
            <w:r w:rsidRPr="008C0ED1">
              <w:rPr>
                <w:rFonts w:cs="Arial Unicode MS"/>
                <w:color w:val="000000" w:themeColor="text1"/>
                <w:w w:val="110"/>
              </w:rPr>
              <w:t>#)_</w:t>
            </w:r>
            <w:proofErr w:type="gramEnd"/>
            <w:r w:rsidRPr="008C0ED1">
              <w:rPr>
                <w:rFonts w:cs="Arial Unicode MS"/>
                <w:color w:val="000000" w:themeColor="text1"/>
                <w:w w:val="110"/>
              </w:rPr>
              <w:t>(Activity ID)</w:t>
            </w:r>
          </w:p>
        </w:tc>
        <w:tc>
          <w:tcPr>
            <w:tcW w:w="1795" w:type="dxa"/>
          </w:tcPr>
          <w:p w14:paraId="76F47348" w14:textId="4B18B979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Conditional if the activity was commercially supported</w:t>
            </w:r>
          </w:p>
        </w:tc>
      </w:tr>
      <w:tr w:rsidR="00A11086" w14:paraId="38D93E76" w14:textId="77777777" w:rsidTr="008C0ED1">
        <w:tc>
          <w:tcPr>
            <w:tcW w:w="1118" w:type="dxa"/>
          </w:tcPr>
          <w:p w14:paraId="2271578F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7138CC3B" w14:textId="2BBF0CA0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Attachment 5 – Commercial Support Agreement(insert</w:t>
            </w:r>
            <w:proofErr w:type="gramStart"/>
            <w:r w:rsidRPr="008C0ED1">
              <w:rPr>
                <w:rFonts w:cs="Arial Unicode MS"/>
                <w:color w:val="000000" w:themeColor="text1"/>
                <w:w w:val="110"/>
              </w:rPr>
              <w:t>#)_</w:t>
            </w:r>
            <w:proofErr w:type="gramEnd"/>
            <w:r w:rsidRPr="008C0ED1">
              <w:rPr>
                <w:rFonts w:cs="Arial Unicode MS"/>
                <w:color w:val="000000" w:themeColor="text1"/>
                <w:w w:val="110"/>
              </w:rPr>
              <w:t>(Activity ID</w:t>
            </w:r>
            <w:r w:rsidRPr="008C0ED1">
              <w:rPr>
                <w:rFonts w:cs="Arial Unicode MS"/>
                <w:color w:val="000000" w:themeColor="text1"/>
                <w:w w:val="110"/>
              </w:rPr>
              <w:t>)</w:t>
            </w:r>
          </w:p>
        </w:tc>
        <w:tc>
          <w:tcPr>
            <w:tcW w:w="1795" w:type="dxa"/>
          </w:tcPr>
          <w:p w14:paraId="2AFFF7FC" w14:textId="0E90324C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Conditional if the activity was commercially supported</w:t>
            </w:r>
          </w:p>
        </w:tc>
      </w:tr>
      <w:tr w:rsidR="00A11086" w14:paraId="0CD24251" w14:textId="77777777" w:rsidTr="008C0ED1">
        <w:tc>
          <w:tcPr>
            <w:tcW w:w="1118" w:type="dxa"/>
          </w:tcPr>
          <w:p w14:paraId="013E0C63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2E0C5584" w14:textId="77777777" w:rsidR="00A11086" w:rsidRPr="008C0ED1" w:rsidRDefault="00A11086" w:rsidP="00A11086">
            <w:pPr>
              <w:rPr>
                <w:rFonts w:cs="Arial Unicode MS"/>
                <w:color w:val="000000" w:themeColor="text1"/>
                <w:w w:val="110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Attachment 6 – Clinical Content Validation(insert</w:t>
            </w:r>
            <w:proofErr w:type="gramStart"/>
            <w:r w:rsidRPr="008C0ED1">
              <w:rPr>
                <w:rFonts w:cs="Arial Unicode MS"/>
                <w:color w:val="000000" w:themeColor="text1"/>
                <w:w w:val="110"/>
              </w:rPr>
              <w:t>#)_</w:t>
            </w:r>
            <w:proofErr w:type="gramEnd"/>
            <w:r w:rsidRPr="008C0ED1">
              <w:rPr>
                <w:rFonts w:cs="Arial Unicode MS"/>
                <w:color w:val="000000" w:themeColor="text1"/>
                <w:w w:val="110"/>
              </w:rPr>
              <w:t>(Activity ID)</w:t>
            </w:r>
          </w:p>
          <w:p w14:paraId="446DEB6F" w14:textId="77777777" w:rsidR="00A11086" w:rsidRPr="008C0ED1" w:rsidRDefault="00A11086">
            <w:pPr>
              <w:rPr>
                <w:color w:val="000000" w:themeColor="text1"/>
                <w:w w:val="105"/>
              </w:rPr>
            </w:pPr>
          </w:p>
        </w:tc>
        <w:tc>
          <w:tcPr>
            <w:tcW w:w="1795" w:type="dxa"/>
          </w:tcPr>
          <w:p w14:paraId="47EDE761" w14:textId="42390190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Required</w:t>
            </w:r>
          </w:p>
        </w:tc>
      </w:tr>
      <w:tr w:rsidR="00A11086" w14:paraId="30520913" w14:textId="77777777" w:rsidTr="008C0ED1">
        <w:tc>
          <w:tcPr>
            <w:tcW w:w="1118" w:type="dxa"/>
          </w:tcPr>
          <w:p w14:paraId="521388AD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68B1CE75" w14:textId="77777777" w:rsidR="00A11086" w:rsidRPr="008C0ED1" w:rsidRDefault="00A11086" w:rsidP="00A11086">
            <w:pPr>
              <w:rPr>
                <w:rFonts w:cs="Arial Unicode MS"/>
                <w:color w:val="000000" w:themeColor="text1"/>
                <w:w w:val="110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Attachment 7 – Learner Change Data(insert</w:t>
            </w:r>
            <w:proofErr w:type="gramStart"/>
            <w:r w:rsidRPr="008C0ED1">
              <w:rPr>
                <w:rFonts w:cs="Arial Unicode MS"/>
                <w:color w:val="000000" w:themeColor="text1"/>
                <w:w w:val="110"/>
              </w:rPr>
              <w:t>#)_</w:t>
            </w:r>
            <w:proofErr w:type="gramEnd"/>
            <w:r w:rsidRPr="008C0ED1">
              <w:rPr>
                <w:rFonts w:cs="Arial Unicode MS"/>
                <w:color w:val="000000" w:themeColor="text1"/>
                <w:w w:val="110"/>
              </w:rPr>
              <w:t>(Activity ID)</w:t>
            </w:r>
          </w:p>
          <w:p w14:paraId="526F41DE" w14:textId="77777777" w:rsidR="00A11086" w:rsidRPr="008C0ED1" w:rsidRDefault="00A11086">
            <w:pPr>
              <w:rPr>
                <w:color w:val="000000" w:themeColor="text1"/>
                <w:w w:val="105"/>
              </w:rPr>
            </w:pPr>
          </w:p>
        </w:tc>
        <w:tc>
          <w:tcPr>
            <w:tcW w:w="1795" w:type="dxa"/>
          </w:tcPr>
          <w:p w14:paraId="113EC681" w14:textId="3AB3E446" w:rsidR="00A11086" w:rsidRPr="008C0ED1" w:rsidRDefault="00A11086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Required</w:t>
            </w:r>
          </w:p>
        </w:tc>
      </w:tr>
      <w:tr w:rsidR="00A11086" w14:paraId="0A15BABA" w14:textId="77777777" w:rsidTr="008C0ED1">
        <w:tc>
          <w:tcPr>
            <w:tcW w:w="1118" w:type="dxa"/>
          </w:tcPr>
          <w:p w14:paraId="24CDBF20" w14:textId="77777777" w:rsidR="00A11086" w:rsidRDefault="00A11086">
            <w:pPr>
              <w:rPr>
                <w:b/>
                <w:bCs/>
                <w:color w:val="000000" w:themeColor="text1"/>
                <w:w w:val="105"/>
              </w:rPr>
            </w:pPr>
          </w:p>
        </w:tc>
        <w:tc>
          <w:tcPr>
            <w:tcW w:w="6437" w:type="dxa"/>
          </w:tcPr>
          <w:p w14:paraId="18B242D3" w14:textId="09BA6575" w:rsidR="008C0ED1" w:rsidRPr="008C0ED1" w:rsidRDefault="008C0ED1" w:rsidP="008C0ED1">
            <w:pPr>
              <w:rPr>
                <w:rFonts w:cs="Arial Unicode MS"/>
                <w:color w:val="000000" w:themeColor="text1"/>
                <w:w w:val="110"/>
              </w:rPr>
            </w:pPr>
            <w:r w:rsidRPr="008C0ED1">
              <w:rPr>
                <w:rFonts w:cs="Arial Unicode MS"/>
                <w:color w:val="000000" w:themeColor="text1"/>
                <w:w w:val="110"/>
              </w:rPr>
              <w:t>Attachment 8 – Accreditation Statement</w:t>
            </w:r>
            <w:proofErr w:type="gramStart"/>
            <w:r w:rsidRPr="008C0ED1">
              <w:rPr>
                <w:rFonts w:cs="Arial Unicode MS"/>
                <w:color w:val="000000" w:themeColor="text1"/>
                <w:w w:val="110"/>
              </w:rPr>
              <w:t>_(</w:t>
            </w:r>
            <w:proofErr w:type="gramEnd"/>
            <w:r w:rsidRPr="008C0ED1">
              <w:rPr>
                <w:rFonts w:cs="Arial Unicode MS"/>
                <w:color w:val="000000" w:themeColor="text1"/>
                <w:w w:val="110"/>
              </w:rPr>
              <w:t>Activity ID)</w:t>
            </w:r>
          </w:p>
          <w:p w14:paraId="0429FDE7" w14:textId="77777777" w:rsidR="00A11086" w:rsidRPr="008C0ED1" w:rsidRDefault="00A11086">
            <w:pPr>
              <w:rPr>
                <w:color w:val="000000" w:themeColor="text1"/>
                <w:w w:val="105"/>
              </w:rPr>
            </w:pPr>
          </w:p>
        </w:tc>
        <w:tc>
          <w:tcPr>
            <w:tcW w:w="1795" w:type="dxa"/>
          </w:tcPr>
          <w:p w14:paraId="59FE4123" w14:textId="5D90E4D8" w:rsidR="00A11086" w:rsidRPr="008C0ED1" w:rsidRDefault="008C0ED1">
            <w:pPr>
              <w:rPr>
                <w:color w:val="000000" w:themeColor="text1"/>
                <w:w w:val="105"/>
              </w:rPr>
            </w:pPr>
            <w:r w:rsidRPr="008C0ED1">
              <w:rPr>
                <w:color w:val="000000" w:themeColor="text1"/>
                <w:w w:val="105"/>
              </w:rPr>
              <w:t>Required</w:t>
            </w:r>
          </w:p>
        </w:tc>
      </w:tr>
    </w:tbl>
    <w:p w14:paraId="55AEB9B1" w14:textId="77777777" w:rsidR="00A11086" w:rsidRDefault="00A11086">
      <w:pPr>
        <w:rPr>
          <w:b/>
          <w:bCs/>
          <w:color w:val="000000" w:themeColor="text1"/>
          <w:w w:val="105"/>
        </w:rPr>
      </w:pPr>
    </w:p>
    <w:p w14:paraId="3508852E" w14:textId="77777777" w:rsidR="002272FE" w:rsidRDefault="002272FE"/>
    <w:sectPr w:rsidR="0022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312DD"/>
    <w:multiLevelType w:val="hybridMultilevel"/>
    <w:tmpl w:val="7D98B136"/>
    <w:lvl w:ilvl="0" w:tplc="52564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F0"/>
    <w:rsid w:val="002272FE"/>
    <w:rsid w:val="004E6905"/>
    <w:rsid w:val="008C0ED1"/>
    <w:rsid w:val="00A11086"/>
    <w:rsid w:val="00B33344"/>
    <w:rsid w:val="00EA2158"/>
    <w:rsid w:val="00EF32F0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7EDD"/>
  <w15:chartTrackingRefBased/>
  <w15:docId w15:val="{40B0A322-DAE7-4A8A-A7F0-3C5AB8B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1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1086"/>
    <w:pPr>
      <w:ind w:left="720"/>
      <w:contextualSpacing/>
    </w:pPr>
  </w:style>
  <w:style w:type="table" w:styleId="TableGrid">
    <w:name w:val="Table Grid"/>
    <w:basedOn w:val="TableNormal"/>
    <w:uiPriority w:val="39"/>
    <w:rsid w:val="00A1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3</cp:revision>
  <dcterms:created xsi:type="dcterms:W3CDTF">2022-03-15T18:01:00Z</dcterms:created>
  <dcterms:modified xsi:type="dcterms:W3CDTF">2022-03-17T17:49:00Z</dcterms:modified>
</cp:coreProperties>
</file>